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9" w:rsidRDefault="00C66E89" w:rsidP="00A468AA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66E89" w:rsidRDefault="00C66E89" w:rsidP="00A468AA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C66E89" w:rsidRDefault="00C66E89" w:rsidP="00A468A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_____________Е.И.Маслакова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№                   от          2020г.</w:t>
      </w:r>
    </w:p>
    <w:p w:rsidR="00C66E89" w:rsidRDefault="00C66E89" w:rsidP="002153B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68A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Политика </w:t>
      </w:r>
    </w:p>
    <w:p w:rsidR="00C66E89" w:rsidRDefault="00C66E89" w:rsidP="00DC0F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68A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Pr="00A468AA">
        <w:rPr>
          <w:rFonts w:ascii="Times New Roman" w:hAnsi="Times New Roman" w:cs="Times New Roman"/>
          <w:sz w:val="32"/>
          <w:szCs w:val="32"/>
        </w:rPr>
        <w:t>МКОУ "Урлаповская СОШ им. Н.В.Четырина "</w:t>
      </w:r>
    </w:p>
    <w:p w:rsidR="00C66E89" w:rsidRPr="00A468AA" w:rsidRDefault="00C66E89" w:rsidP="00DC0F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68A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 отношении насилия</w:t>
      </w:r>
    </w:p>
    <w:p w:rsidR="00C66E89" w:rsidRPr="00A468AA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68A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Default="00C66E89" w:rsidP="00DC0F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E89" w:rsidRPr="002855F3" w:rsidRDefault="00C66E89" w:rsidP="00DC0F79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 Основные положения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1.1.Цель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документа: подтвердить приверженность руководства, педагогического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коллектива, всех работников 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Белоглазовской СОШ им.С.В.Галки, филиала МКОУ «Самсоновская СОШ»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организации), обучающихся и родителей созданию в школе безопасной, свободной от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дискриминации и насилия, инклюзивной и доброжелательной ко всем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участникам образовательных отношений среды, способствующей успешной учебе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работе.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1.2.Основные понятия (Определение насилия и дискриминации, его видов и форм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проявления):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Насилие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- преднамеренное применение физической силы или власти, действительное или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 виде угрозы, направленное на себя или иное лицо или группу лиц, которое влечет или, с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большой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вероятностью, может повлечь нанесение телесных повреждений, психологической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травмы, смерть, отклонения в развитии или другой ущерб. Насилие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отличается от других действий тем, что оно носит преднамеренный характер.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Насилие в образовательной организации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– это спланированные или спонтанные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агрессивные действия, происходящие на его территории или в его помещениях во время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занятий, перемен, по пути в него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и обратно, а также на мероприятиях, проводимых образовательной организацией в другом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месте (например, во время экскурсий). Субъектами и объектами насилия в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образовательной организации могут выступать педагоги, другие работники, обучающиеся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 их родители. Представитель любой из названных групп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может оказаться инициатором насильственных действий, пострадавшей стороной или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свидетелем;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Виды насилия: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 xml:space="preserve">-Физическое насилие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– это действия с применением физической силы в целях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причинения человеку боли, дискомфорта, унижения его достоинства.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Психологическое насилие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включает в себя совокупность намеренных вербальных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поведенческих действий, направленных на унижение достоинства, игнорирование,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отторжение, контролирование или социальную изоляцию человека.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Сексуальное насилие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– это принуждение человека к сексуальным отношениям помимо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его желания и воли, а также любые (в том числе и не связанные с принуждением)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действия сексуального характера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со стороны взрослого в отношении несовершеннолетнего, не достигшего возраста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согласия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Дискриминация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подразумевает предвзятое или отличительное обращение с человеком на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основании его национальност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и, пола, гендерной идентичности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и сексуальной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 ориентации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, социально-экономического положения, религиозной принадлежности,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инвалидности, особенностей развития или поведения, наличия заболевания или любого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другого признака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C66E89" w:rsidRPr="002855F3" w:rsidRDefault="00C66E89" w:rsidP="00DC0F79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II. Организационно-управленческие меры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, которые предпринимают администрация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образовательной организации и ее педагогический коллектив в сотрудничестве с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обучающимися, их родителями,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вышестоящими и партнерскими организациями, включают: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обеспечение безопасности помещений и территории образовательной организации;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анализ социально-психологического климата образовательной организации и выработку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общей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позиции (политики) руководства, педагогического коллектива, обучающихся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родителей в отношения насилия в школе 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разработку и принятие нормативных документов, правил поведения, должностных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инструкций, алгоритмов действий, назначение ответственных за предотвращение,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выявление и реагирование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на случаи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создание или реформирование службы психологической поддержки образовательной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организации и определение партнерских организаций и механизмов взаимодействия с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ними для оказания помощи пострадавшим от насилия, обидчикам и свидетелям;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мониторинг уровня комфортности, инклюзивности и безопасности образовательной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организации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Информационно-просветительская работа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направлена на повышение осведомленности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всех участников образовательных отношений о насилии и его последствиях и на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обучение тому, как эффективно ему противостоять, в том числе благодаря развитию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личностных и социальных (жизненных) навыков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и педагогических компетенций.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Эта работа предполагает: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изучение в рамках образовательной программы вопросов, связанных с уважением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соблюдением прав человека, гендерным равенством, принятием общечеловеческих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ценностей;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реализацию программ воспитательной деятельности, способствующих личностному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развитию 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нравственному становлению обучающихся, укреплению духа сотрудничества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взаимного уважения, выработке навыков эффективного общения, критического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мышления и осмысления стереотипов, ненасильственного разрешения конфликтов,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самозащиты, сопротивления давлению,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управления эмоциями и преодоления стрессовых ситуации и др.;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-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надлежащую профессиональную подготовку и обучение педагогических работников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другого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персонала принципам позитивного воспитания и поддержания дисциплины,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исключающим насильственные действия в отношении обучающихся, методам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предотвращения агрессивного поведения и проявлений насилия, социально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психологическим технологиям формирования личности и различным стратегиям</w:t>
      </w:r>
    </w:p>
    <w:p w:rsidR="00C66E89" w:rsidRPr="002855F3" w:rsidRDefault="00C66E89" w:rsidP="002855F3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безопасного поведения;</w:t>
      </w:r>
    </w:p>
    <w:p w:rsidR="00C66E89" w:rsidRPr="002855F3" w:rsidRDefault="00C66E89" w:rsidP="002855F3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- информирование родителей о проблеме насилия и оказание поддержки родителей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обучающихся, столкнувшихся с проявлением насилия.</w:t>
      </w:r>
    </w:p>
    <w:p w:rsidR="00C66E89" w:rsidRPr="002855F3" w:rsidRDefault="00C66E89" w:rsidP="002855F3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Для координации информационно-просветительской работы и осуществления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организационно управленческих мер в целях профилактики насилия по решению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руководства и педагогического коллектива образовательной организации формируется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рабочая группа в составе представителя администрации ( ответственного за организацию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воспитательной работы), учителей (классных руководителей), педагога-психолога,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инспектора по защите прав несовершеннолетних , членов родительского комитета.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Безопасная, доброжелательная, основанная на доверии и уважении образовательная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среда, созданная благодаря вышеуказанным организационно-управленческим мерам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информационно-просветительской работе, является важнейшим условием для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предотвращения насилия в образовательной организации. Устойчивость такой среды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определяется множеством факторов, среди которых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- безопасная инфраструктура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помещений и территории; наличие поста охраны,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обеспечение контрольно-пропускного режима и наблюдение за местами общего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пользования (столовые,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туалеты, коридоры, раздевалки, игровые площадки) и техническими помещениями;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наличие документа, регламентирующего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политику образовательной организации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вопросам предупреждения и реагирования на случаи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включение положений политики образовательной организации в отношении насилия в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устав, кодекс,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правила поведения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, информирование о них всех работников,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обучающихся и родителей;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неукоснительное соблюдение правил поведения,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разработанных и принятых коллегиально;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наличие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лиц, ответственных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за обеспечение безопасности, профилактику насилия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координацию мер реагирования на его случаи, анализ эффективности этих мер и их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совершенствование;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использование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эффективных механизмов и инструментов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выявления (сообщения),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регистрирования и реагирования на случаи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своевременное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оказание помощи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участникам конфликтной ситуации силами педагогов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 сотрудников служб сопровождения образовательного процесса – педагога-психолога,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инспектора идр.;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взаимодействие со службами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социальной и психологической помощи, правопорядка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здравоохранения в целях профилактики насилия и оказания помощи вовлеченным в него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лицам;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применение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методов обучения и позитивного воспитания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, основанных на уважении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прав и достоинства человека, гендерном равенстве;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- доброжелательный стиль общения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между всеми участниками образовательных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отношений, недопущение дискриминации в учебном коллективе по какому-либо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признаку;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реализация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образовательных программ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и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внеучебных мероприятий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способствующих формированию у обучающихся личностных и социальных (жизненных)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навыков для развития и поддержания здоровых межличностных отношений без насилия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дискриминации;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-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вовлечение обучающихся и родителей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 планирование и реализацию мер по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улучшению социально-психологического климата в образовательной организации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профилактике насилия; проведение информационно-просветительской работы;</w:t>
      </w:r>
    </w:p>
    <w:p w:rsidR="00C66E89" w:rsidRPr="002855F3" w:rsidRDefault="00C66E89" w:rsidP="002855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формирование профессиональной готовности (</w:t>
      </w:r>
      <w:r w:rsidRPr="002855F3">
        <w:rPr>
          <w:rStyle w:val="fontstyle21"/>
        </w:rPr>
        <w:t>обучение и поддержка</w:t>
      </w:r>
      <w:r w:rsidRPr="002855F3">
        <w:rPr>
          <w:rStyle w:val="fontstyle01"/>
          <w:color w:val="242021"/>
        </w:rPr>
        <w:t>) педагогического коллектива, руководства, всех работников образовательной организации к реагированию на случаи насилия и систематической работе по их профилактике. Только в совокупности все эти факторы создают такую образовательную среду, в которой уменьшается вероятность возникновения насильственных отношений между участниками образовательных отношений и повышается способность эффективно предотвращать конфликтные ситуации и реагировать на них.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21"/>
        </w:rPr>
        <w:t>III. Ответственность и действие сотрудников образовательной организации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Безопасность пребывания обучающихся в образовательной организации зависит от слаженности и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четкости работы всех подразделений и служб, соблюдения всеми участниками образовательных отношений и обслуживающим персоналом требований действующих в школе или училище нормативных документов: устава, правил поведения, правил внутреннего трудового распорядка, должностных инструкций. приказов, распоряжений. Важно, чтобы каждый работник образовательной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организации – директор, заместитель директора, учитель, психолог – понимал свою меру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ответственности за допущение насильственных действий и в случае столкновения с насилием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или попыткой его осуществления третьим лицом знал, как действовать, чтобы прекратить насилие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21"/>
        </w:rPr>
        <w:t xml:space="preserve">Руководитель (директор) </w:t>
      </w:r>
      <w:r w:rsidRPr="002855F3">
        <w:rPr>
          <w:rStyle w:val="fontstyle01"/>
          <w:color w:val="242021"/>
        </w:rPr>
        <w:t>образовательной организации несет персональную ответственность за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жизнь и здоровье, соблюдение прав и свобод обучающихся и работников образовательной организации во время образовательного процесса, он: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>-</w:t>
      </w:r>
      <w:r w:rsidRPr="002855F3">
        <w:rPr>
          <w:rStyle w:val="fontstyle01"/>
          <w:color w:val="242021"/>
        </w:rPr>
        <w:t>обеспечивает создание и поддержание безопасной и доброжелательной образовательной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среды и позитивного социально-психологического климата в образовательной организации;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- содействует реализации образовательной программы и развитию воспитательной системы, направленных на формирование гуманных, ненасильственных отношений, которые основаны на уважении прав и достоинства человека и гендерном равенстве, признании индивидуальности каждой личности и принятии многообразия;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обеспечивает разработку документов (устава, политики в отношении насилия, правил поведения), регламентирующих действия и ответственность всех участников образовательных отношений в целях профилактики насилия и реагирования на его случаи;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информирует всех участников образовательных отношений о политике образовательной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организации в отношении насилия, правилах поведения и внутреннего трудового распорядка;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обеспечивает реализацию политики образовательной организации в отношении насилия через включение специальных мер в план работы школы (училища) и ее (его) отдельных структурных подразделений и служб;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обеспечивает разработку и внедрение порядка выявления и учета случаев насилия и предпринятых мер с использованием специальной документации (форма регистрации, журнал учета и др.) и соблюдением конфиденциальности и защиты персональных данных;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предоставляет всем участникам образовательных отношений средства и каналы сообщения о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случаях насилия или его попытках, обеспечивает регистрацию и рассмотрение всех сообщений,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своевременное и объективное расследование случаев насилия и принятие мер по каждому выявленному случаю;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обеспечивает своевременное информирование родителей обучающихся (как пострадавшего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ученика, так и ученика, совершившего насилие) и, при необходимости, вышестоящих органов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и специальных служб (полиции, скорой медицинской помощи) о случаях совершенного насилия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или его предпосылках;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определяет одного из своих заместителей в качестве ответственного за профилактику насилия и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координацию мер реагирования на его случаи42; при назначении ответственного заместителя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руководствуется его опытом работы, профессиональной подготовкой, навыками конструктивного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взаимодействия и умением устанавливать доверительные отношения с обучающимися, родителями и другими сотрудниками образовательной организации;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- организует работу отдельных специалистов или служб сопровождения (психолога,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инспектора ,учителя) в целях профилактики насилия, разбора случаев насилия, оказания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помощи вовлеченным сторонам;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организует взаимодействие с вышестоящими органами управления образованием, органами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внутренних дел, организациями здравоохранения, социальной помощи, психологическими службами и др. для противодействия насилию и оказанию помощи пострадавшим;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- поддерживает связь с родителями обучающихся, в том числе через родительский комитет, классных руководителей, других работников;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создает условия для обучения всех сотрудников образовательной организации методам профилактики насилия и навыкам его выявления, предотвращения и оказания помощи участникам конфликта;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 xml:space="preserve">- </w:t>
      </w:r>
      <w:r w:rsidRPr="002855F3">
        <w:rPr>
          <w:rStyle w:val="fontstyle01"/>
          <w:color w:val="242021"/>
        </w:rPr>
        <w:t>осуществляет систематический контроль за соблюдением прав обучающихся и работников образовательной организации, этических норм со стороны педагогов и сотрудников;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</w:rPr>
        <w:t>-</w:t>
      </w:r>
      <w:r w:rsidRPr="002855F3">
        <w:rPr>
          <w:rStyle w:val="fontstyle01"/>
          <w:color w:val="242021"/>
        </w:rPr>
        <w:t>периодически осуществляет мониторинг обстановки в образовательной организации и регулярно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анализирует происшествия, связанные с насилием; при необходимости принимает управленческие решения по обеспечению безопасности, корректирует план работы по профилактике насилия и меры реагирования;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- отчитывается перед учредителем (вышестоящим органом управления образованием) о мерах по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>обеспечению безопасности в образовательной организации.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Style w:val="fontstyle01"/>
          <w:color w:val="242021"/>
        </w:rPr>
        <w:t xml:space="preserve">Если директору школы стало известно о случае физического или психологического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насилия или попытке его совершения, о жестоком обращении, травле или дискриминации, не потребовавших немедленного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оказания медицинской помощи, ему следует: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пресечь насильственные действия, агрессивное поведение обидчика (обидчиков);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обеспечить разбор случая насилия (при необходимости – с привлечением специальной комиссии, созданной из числа сотрудников образовательной организации);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после получения полной информации о случае, рассмотрения рекомендаций комиссии и обсуждения случая с вовлеченными сторонами, заместителем, ответственным за профилактику насилия, учителями и психологами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принять дисциплинарные меры в отношении работников образовательной организации, допустивших насильственные действия по отношению к обучающимся или коллегам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принять меры в отношении работников образовательной организации, своевременно не среагировавших на тревожные сигналы (оставивших без внимания сообщения 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попытках насилия, игнорировавших конфликтные ситуации) или не прекративших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насильственные действия, свидетелями которых они стали или о которых знали;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sym w:font="Symbol" w:char="F0B7"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принять в отношении обучающихся, совершивших насилие, воспитательные и дисциплинарные меры, в числе которых могут быть беседа, замечание, выговор, постановка на внутришкольный учет для дальнейшего наблюдения и оказания психологической помощи, отчисление из школы (в случае повторных и серьезных нарушений дисциплины)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обеспечить оказание всем участникам конфликтной ситуации необходимой помощи и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поддержки;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провести совещание педагогов и сотрудников, родительское собрание, классный час для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обучающихся для обсуждения произошедшего в целях предотвращения подобных случаев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в будущем.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Если случай насилия повлек за собой последствия, требующие немедленного оказания скорой медицинской помощи (физическая травма, кровотечение, потеря сознания, психологический шок и др.),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директор: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обеспечивает вызов службы скорой медицинской помощи для пострадавшего и оказание ему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первой помощи работником образовательной организации и других сотрудников, обученных навыкам оказания первой помощи;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обеспечивает информирование родителей как пострадавшего ученика, так и обидчика о происшедшем, проводит с ними беседу, обсуждает меры защиты и помощи пострадавшему, воспитательные и дисциплинарные меры в отношении обидчика, а также необходимую для изменения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его поведения психологическую помощь.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незамедлительно информирует руководство вышестоящего органа управления образованием, правоохранительные органы и родителей пострадавшего обучающегося и обидчика о тяжелом несчастном случае (в том числе связанном с физическим или психологическим насилием), случае со смертельным исходом, случае сексуального насилия, случае ношения и применения оружия, хранения и распространения наркотиков, случае угрозы физической расправы, вымогательства, кражи, ограбления.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За применение в отношении обучающихся, в том числе однократное, самим руководителем, педагогами или другими сотрудниками образовательной организации методов воспитания и других действий,</w:t>
      </w:r>
      <w:r w:rsidRPr="002855F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связанных с физическим и (или) психологическим насилием, директор (или сотрудник) может быть освобожден от занимаемой должности в соответствии с национальным трудовым законодательством.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Заместители руководителя (директора)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образовательной организации могут нести ответственность за функции, делегируемые им директором. Если руководитель образовательной организации возлагает функции по курированию вопросов, связанных с предупреждением насилия и координацией мер реагирования на его случаи, на одного из своих заместителей, то в должностной инструкции этого заместителя прописываются все соответствующие функции. Чаще всего такие функции возлагаются на заместителя по учебно-воспитательной работе, который: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согласовывает образовательные программы и учебно-тематические планы учителей,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знакомится со сценариями и программами внеклассных мероприятий, технологиями их проведения в целях исключения дискриминации по какому бы то ни было признаку, пропаганды насилия или агрессии;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оказывает учителям методическую помощь в создании благоприятной психологической обстановки во время проведения занятий;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посещает учебные занятия и внеклассные мероприятия в целях контроля за соблюдением обучающимися и педагогами дисциплины, правил и этических норм поведения, а также для понимания проблемных зон в обучении и воспитании обучающихся;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проводит беседы с обучающимися, родителями и педагогами о соблюдении правил и норм поведения, принятых в образовательной организации;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аккумулирует информацию обо всех случаях насилия и дискриминации, вносит ее в специальный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журнал (или электронную базу), где регистрируются все сообщения о насильственных  действиях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и предпринятые меры;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осуществляет (организует) разбирательства по случаям насилия или попыткам его совершения,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при необходимости – в составе специальной комиссии, созданной из числа педагогов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сотрудников образовательной организации по приказу руководителя;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обеспечивает принятие необходимых мер реагирования на случаи насилия в соответствии с уставом, правилами поведения, документом, излагающим политику образовательной организации в отношении насилия, и рекомендациями специалистов (комиссии), проводивших разбирательство случая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сообщает директору о каждом случае насилия, ходе его расследования и предпринятых мерах;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держит на особом контроле учеников, замеченных в употреблении психоактивных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веществ, ранее совершавших насильственные действия, склонных к конфликтам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агрессивному поведению;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организует мониторинг обучения, поведения и социализации обучающихся с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особенностями развития, особыми образовательными потребностями и других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обучающихся, которые в силу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различных личностных, семейных, социальных и других факторов имеют более высокий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риск стать жертвой насилия и дискриминации;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готовит представления директору образовательной организации на педагогов или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сотрудников,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нарушивших этические нормы и правила внутреннего распорядка,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совершивших насильственные или дискриминационные действия, применивших методы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воспитания, связанные с насилием в отношении учащегося;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готовит сообщения в родительский комитет, инспекцию по делам несовершеннолетних,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органы местного самоуправления и представление директору на отчисление обучающегося из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образовательной организации в качестве крайней дисциплинарной меры в случае грубого нарушения устава, правил поведения, совершения таких насильственных действий, что его дальнейшее пребывание в образовательной организации может оказать отрицательное влияние на других обучающихся;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 случае отсутствия директора или исполнения его обязанностей информирует вышестоящие органы управления образованием, службы (скорая помощь, полиция) и родителей обучающихся о случае насилия.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Ответственный заместитель директора может привлекать к своей работе, связанной с профилактикой насилия и реагированием на его случаи, дежурного учителя , классных руководителей, психолога и других работников образовательной организации.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Непосредственное взаимодействие с обучающимися осуществляет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педагогический персонал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. В школе, где реализуется политика недопущения насилия, должностные инструкции педагогов дополняются специальными положениями, в соответствии с которыми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учитель, классный руководитель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-использует в своей деятельности только методы гуманной педагогики, средства и формы обучения и воспитания в соответствии с возрастными, гендерными, психологическими и физическими особенностями обучающихся;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неукоснительно соблюдает правила внутреннего трудового распорядка, этические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нормы приобщении с обучающимися, родителями, коллегами, руководством, одинаково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относится ко всем ученикам, не допускает высказываний и других действий дискриминационного характера в связи с национальностью, религиозными взглядами, социальным статусом, экономическим и семейным положением, состоянием здоровья, особыми образовательными потребностями, особенностями развития, сексуальной ориентацией и гендерной идентичностью обучающихся или их родителей, других членов семьи;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информирует обучающихся и их родителей о правилах поведения в образовательной организации, ее политике в отношении насилия, при необходимости, совместно с обучающимися, разрабатывает правила поведения в классе;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формирует и поддерживает в классе такую среду, которая бы в полной мере учитывала потребности, интересы и права каждого обучающегося, включая обучающихся с особыми образовательными потребностями, особенностями развития и поведения, и ученического коллектива в целом;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поддерживает с учениками теплые и доверительные отношения;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 формирует содержание образовательных программ и обеспечивает их реализацию таким образом, чтобы оно было доступно всем обучающимся, в том числе имеющим особые образовательные потребности, особенности развития и вновь прибывшим ученикам;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использует уроки и другие формы занятий с обучающимися как средство профилактики насилия на уроках рассматривает вопросы, связанные с уважением, гендерным равенством, принятием многообразия (другого человека, другой точки зрения, других ценностей, форм самовыражения) и неприятием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 внеучебных занятиях и в рамках дополнительного образования формирует у обучающихся навыки межличностного общения, умения договариваться и разрешать конфликты мирным путем;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осуществляет постоянное наблюдение за коллективом обучающихся в целях раннего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выявления межличностных конфликтов, формирования группировок, изоляции и травли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замкнутых, малообщительных, эмоционально нестабильных учеников, в том числе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имеющих особые образовательные потребности, особенности развития и поведения, и</w:t>
      </w:r>
      <w:r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своевременного оказания им помощи и поддержки;</w:t>
      </w:r>
      <w:r w:rsidRPr="002855F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привлекает психолога и инспектора для диагностики и улучшения социально психологического климата в классе, разбора случаев насилия, проведения бесед с его участниками и другими обучающимися, консультирования родителей;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не оставляет без внимания сообщения о случаях насилия, пресекает агрессивное поведение,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принимает такие воспитательные и дисциплинарные меры, которые дадут долговременный эффект и не усугубят ситуацию;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>-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своевременно обсуждает с родителями проблемы в поведении обучающихся (проявления агрессии или застенчивости, изоляции и др.) и совместные действия по их преодолению;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 случае совершения насильственных действий обучающимся или в отношении обучающегося действует в соответствии с установленным в образовательной организации порядком.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Немаловажную роль в предупреждении случаев насилия играет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вспомогательный персонал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: библиотекарь, работники школьной столовой. В своей повседневной работе им приходится сталкиваться с неформальными отношениями между обучающимися, наблюдать ситуации превалирования старших над младшими, сильных над слабыми, быть свидетелями «разборок», драк, издевательств. В целях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противодействия насилию эти работники могут: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следить за тем, чтобы в здание образовательной организации и на ее территорию не проникали посторонние, а обучающиеся не покидали его до окончания занятий;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вести наблюдение за обучающимися в вестибюле, гардеробе, коридорах школы и сообщать классному руководителю, ответственному заместителю директора о случаях насилия, а также поведении обучающихся, позволяющем заподозрить совершение ими или в отношении их насильственных действий;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наблюдать за поведением взрослых: педагогов, сотрудников, родителей; в случае совершения ими насильственных действий немедленно сообщать об этом руководству образовательной организации;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пресекать конфликты; в случае угрозы жизни и здоровью обучающихся оказывать первую помощь и вызвать скорую медицинскую помощь.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 xml:space="preserve">Профилактике и противодействию насилию также содействует 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технический персонал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– уборщицы, дворник, сторож и др. Эти работники: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не допускают обучающихся в технические помещения (подвалы, чердак ,пристройка) и «укромные» места (под лестничные клетки, тамбуры, отдаленные участки территории образовательной организации), где могут совершаться насильственные действия;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9BAC3B"/>
          <w:sz w:val="24"/>
          <w:szCs w:val="24"/>
          <w:lang w:eastAsia="ru-RU"/>
        </w:rPr>
        <w:t xml:space="preserve">-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при обнаружении обучающихся в таких местах выясняют, с какой целью они там находятся, и прослеживают, чтобы обучающиеся их покинули;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-при уборке и техническом обслуживании туалетных комнат, спортивных раздевалок обращают внимание на поведение обучающихся и при подозрении на совершение насильственных действий незамедлительно сообщают дежурному учителю или администратору.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Став свидетелями драки или другой конфликтной ситуации, сопровождаемой насилием, вспомогательный и технический персонал действует в соответствии с установленным в образовательной организации порядком.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Схема реагирования на случаи насилия и алгоритмы действий участников образовательных отношений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 случае насилия или попытке его совершения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Пострадавший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Лично сообщает работнику о.о.*, которому доверяет, или информирует работников о.о. любым другим способом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Сообщает родителям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 xml:space="preserve">Любой обучающийся, оказавшийся свидетелем или узнавший о случае лично сообщает работнику о.о., 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которому доверяет, дежурному учителю,администратору или информирует работников о.о. любым другим способом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Родитель пострадавшего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Обращается (устно или письменно) к классному руководителю, ответственному заместителю директора, директору о.о. для принятия мер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Любой другой родитель, оказавшийся свидетелем или узнавший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 xml:space="preserve"> о случае сообщает классному руководителю, ответственному заместителю директора,директору о.о.</w:t>
      </w:r>
      <w:r w:rsidRPr="002855F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2.Немедленное вмешательство в целях прекращения насилия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Любой работник о.о., оказавшийся свидетелем или узнавший о случае: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Разнимает участников, при необходимости зовет на помощь других работников о.о.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Информирует классного руководителя, ответственного администратора.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Любой обучающийся , оказавшийся свидетелем или узнавший о случае: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Немедленно сообщает любому работнику о.о.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При отсутствии угрозы для жизни и здоровья (равные силы, в конфликте не используется оружие) разнимает участников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Любой родитель, оказавшийся свидетелем или узнавший о случае: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Разнимает участников, при необходимости зовет на помощь других работников о.о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t>3.Оказание первой помощи пострадавшему</w:t>
      </w:r>
      <w:r w:rsidRPr="002855F3">
        <w:rPr>
          <w:rFonts w:ascii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Любой работник о.о., обучающийся, родитель, оказавшийся свидетелем или узнавший о случа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Оказывает первую помощь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• Вызывает скорую помощь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4.Разбор и регистрация случая насилия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Классный руководитель, а при его отсутствии – дежурный администратор: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Беседует с пострадавшим, обидчиком, свидетелями (при необходимости с привлечением психолога о.о.), документирует случай и информирует о нем ответственного заместителя директора или директора о.о.*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Сообщает родителям пострадавшего и обидчика, исходя из ситуации, характера и последствий случая**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Психолог, инспектор по защите прав несовершеннолетних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Консультируют классного руководителя, ответственного заместителя директора при разборе случая и при необходимости принимают в нем участие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Ответственный учитель по воспитательной работе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Рассматривает сообщения о насилии, жалобы и заявления обучающихся, родителей, работников о.о. в связи с насилием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Регистрирует информацию о случае насилия в журнале (электронной базе данных), сообщает о нем директору о.о.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Принимает участие в разборе случая, беседует с участниками, родителями, работниками о.о.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Организует работу комиссии по разбору случая (совета по профилактике)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  <w:u w:val="single"/>
          <w:lang w:eastAsia="ru-RU"/>
        </w:rPr>
        <w:t>Директор, а в его отсутствие – ответственный заместитель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t>• Рассматривает сообщения о насилии, жалобы и заявления обучающихся, родителей,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работников о.о. в связи с насилием;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• Обеспечивает проведение разбора каждого случая насилия;</w:t>
      </w:r>
      <w:r w:rsidRPr="002855F3">
        <w:rPr>
          <w:rFonts w:ascii="Times New Roman" w:hAnsi="Times New Roman" w:cs="Times New Roman"/>
          <w:color w:val="242021"/>
          <w:sz w:val="24"/>
          <w:szCs w:val="24"/>
          <w:lang w:eastAsia="ru-RU"/>
        </w:rPr>
        <w:br/>
        <w:t>• В зависимости от ситуации, характера и последствий случая:</w:t>
      </w:r>
    </w:p>
    <w:p w:rsidR="00C66E89" w:rsidRPr="002855F3" w:rsidRDefault="00C66E89" w:rsidP="00835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5F3">
        <w:rPr>
          <w:rFonts w:ascii="Times New Roman" w:hAnsi="Times New Roman" w:cs="Times New Roman"/>
          <w:color w:val="242021"/>
          <w:sz w:val="24"/>
          <w:szCs w:val="24"/>
        </w:rPr>
        <w:t>а) проводит беседу с участниками насилия, родителями;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б) поручает провести разбор случая классному руководителю, ответственному  заместителю или совету по профилактике и рассматривает их заключения и рекомендации;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в) принимает решение о воспитательных и дисциплинарных мерах в отношении обидчика;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г) незамедлительно информирует вышестоящий орган управления образованием, правоохранительные органы о случае насилия, повлекшем тяжелые последствия для пострадавшего, случае со смертельным исходом, случае, связанном с сексуальным насилием, и др.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Комиссия по разбору случая насилия (совет по профилактике)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Члены комиссии (совета по профилактике) беседуют с пострадавшим, обидчиком, свидетелями, родителями, работниками о.о., анализируют состояние участников, ситуацию в целом и ее последствия, дают рекомендации по оказанию помощи участникам и принятию воспитательных, дисциплинарных и профилактических мер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5.Оказание помощи, принятие воспитательных и дисциплинарных мер и завершение случая</w:t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Классный руководитель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Наблюдает за состоянием участников насилия, беседует с ними, их родителями; при необходимости оказания участникам помощи привлекает психолога, инспектора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Проводит (при необходимости совместно с психологом, инспектором) обсуждение случая,  разъяснительную и профилактическую работу в классе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 о.о.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Оценивает психологическое состояние пострадавшего, обидчика, свидетелей, оказывает им психологическую помощь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Консультирует классного руководителя, других учителей и работников о.о. по тактике поведения в отношении участников насилия и проведения разъяснительной и профилактической работы в классе и в о.о. в целом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При необходимости самостоятельно или совместно с классным руководителем или с ответственным заместителем директора организует обсуждение случая или профилактическую беседу с классом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Консультирует родителей, при наличии показаний рекомендует обратиться за психологической, медицинской и социальной помощью в другие учреждения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Осуществляет мониторинг психологического состояния участников, других обучающихся класса, при необходимости проводит консультирование, организует тренинги, беседует с родителями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Инспектор по защите прав несовершеннолетних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Координирует оказание помощи обучающимся со стороны различных специалистов (психолога, , медицинскогоработника, юриста и др.) и служб, взаимодействует с родителями учащихся и информирует об оказанной помощи классного руководителя и ответственного заместителя директора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Ответственный за организацию воспитательной работы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Контролирует оказание помощи участникам насилия и принятия в их отношении воспитательных и дисциплинарных мер и информирует об этом директора о.о.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Информирует обидчика (и его родителей) о принятых в его отношении дисциплинарных мерах и снятых дисциплинарных взысканиях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Регистрирует принятые меры (помощи, воспитательные и дисциплинарные) по каждому случаю насилия в журнале (приложение 1) и информирует директора о.о.</w:t>
      </w:r>
      <w:r w:rsidRPr="002855F3">
        <w:rPr>
          <w:rFonts w:ascii="Times New Roman" w:hAnsi="Times New Roman" w:cs="Times New Roman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Ставит обучающихся на внутришкольный учет, организует мониторинг их поведения и снимает с учета по решению директора о.о. или комиссии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Готовит представление на работников о.о., проявивших насилие в отношении учащихся, и на учащихся, неоднократно грубо нарушавших дисциплину и совершавших насильственные действия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</w:t>
      </w:r>
      <w:r w:rsidRPr="002855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t>• Обеспечивает оказание социально-педагогической и психологической помощи всем участникам насилия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Обеспечивает реализацию воспитательных и дисциплинарных мер в отношении участников насилия</w:t>
      </w:r>
      <w:r w:rsidRPr="002855F3">
        <w:rPr>
          <w:rFonts w:ascii="Times New Roman" w:hAnsi="Times New Roman" w:cs="Times New Roman"/>
          <w:color w:val="242021"/>
          <w:sz w:val="24"/>
          <w:szCs w:val="24"/>
        </w:rPr>
        <w:br/>
        <w:t>• Обеспечивает проведение мониторинга выявления, регистрации и реагирования на все случаи насилия;</w:t>
      </w:r>
    </w:p>
    <w:p w:rsidR="00C66E89" w:rsidRPr="002855F3" w:rsidRDefault="00C66E89" w:rsidP="002153B2">
      <w:pPr>
        <w:rPr>
          <w:rFonts w:ascii="Times New Roman" w:hAnsi="Times New Roman" w:cs="Times New Roman"/>
          <w:sz w:val="24"/>
          <w:szCs w:val="24"/>
        </w:rPr>
      </w:pPr>
    </w:p>
    <w:p w:rsidR="00C66E89" w:rsidRPr="002855F3" w:rsidRDefault="00C66E89" w:rsidP="002153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2855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855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происшествий</w:t>
      </w:r>
    </w:p>
    <w:tbl>
      <w:tblPr>
        <w:tblW w:w="1130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1985"/>
        <w:gridCol w:w="1559"/>
        <w:gridCol w:w="1418"/>
        <w:gridCol w:w="1417"/>
        <w:gridCol w:w="1418"/>
      </w:tblGrid>
      <w:tr w:rsidR="00C66E89" w:rsidRPr="0054621F">
        <w:trPr>
          <w:trHeight w:val="2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происшес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(ущерб от)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насильствен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ных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давший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и. о,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класс/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Обидчи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.и. о.,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класс/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DC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ие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первой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(или)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цинско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й</w:t>
            </w:r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</w:t>
            </w:r>
            <w:bookmarkStart w:id="0" w:name="_GoBack"/>
            <w:bookmarkEnd w:id="0"/>
            <w:r w:rsidRPr="002855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66E89" w:rsidRPr="0054621F">
        <w:trPr>
          <w:trHeight w:val="1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89" w:rsidRPr="002855F3" w:rsidRDefault="00C66E89" w:rsidP="0021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9" w:rsidRPr="002855F3" w:rsidRDefault="00C66E89" w:rsidP="00DC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E89" w:rsidRPr="002855F3" w:rsidSect="00D76E29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29"/>
    <w:rsid w:val="00177512"/>
    <w:rsid w:val="00201409"/>
    <w:rsid w:val="002153B2"/>
    <w:rsid w:val="002855F3"/>
    <w:rsid w:val="00377CBB"/>
    <w:rsid w:val="0054621F"/>
    <w:rsid w:val="0083595A"/>
    <w:rsid w:val="00853F10"/>
    <w:rsid w:val="008A5556"/>
    <w:rsid w:val="00A468AA"/>
    <w:rsid w:val="00C66E89"/>
    <w:rsid w:val="00D229EE"/>
    <w:rsid w:val="00D76E29"/>
    <w:rsid w:val="00DC0F79"/>
    <w:rsid w:val="00F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2153B2"/>
    <w:rPr>
      <w:rFonts w:ascii="Times New Roman" w:hAnsi="Times New Roman" w:cs="Times New Roman"/>
      <w:color w:val="9BAC3B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2153B2"/>
    <w:rPr>
      <w:rFonts w:ascii="Times New Roman" w:hAnsi="Times New Roman" w:cs="Times New Roman"/>
      <w:b/>
      <w:bCs/>
      <w:color w:val="242021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2153B2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10</Pages>
  <Words>4860</Words>
  <Characters>27702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klass10</dc:creator>
  <cp:keywords/>
  <dc:description/>
  <cp:lastModifiedBy>server</cp:lastModifiedBy>
  <cp:revision>5</cp:revision>
  <dcterms:created xsi:type="dcterms:W3CDTF">2020-03-26T05:01:00Z</dcterms:created>
  <dcterms:modified xsi:type="dcterms:W3CDTF">2020-03-27T06:19:00Z</dcterms:modified>
</cp:coreProperties>
</file>